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Mammary Epithelial Cells from Cell Biologics are isolated from the breast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vbRknwmYy0JYFCFOh8T56yhOQ==">CgMxLjA4AHIhMW92alBsTldLRGVxSWVudG5nMDhycjRxamE1ZGd1ejBy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