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3ae1Im2el4A+1ma9gDC1JV7CA==">CgMxLjA4AHIhMVFkQTgzYVQtVDUxMkRySUhJSi14YlQ3dWpJVUx1TUtT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