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Alveolar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Alveolar Epithelial Cells from Cell Biologics are isolated from the lung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Rat Primary Alveolar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ah/oGCljGr8Vnvve6pDzGJlBWw==">CgMxLjA4AHIhMWdYRE1mbU9IazFzOWNWUUVpOExxUFlJcU9JbzFHandC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2022-08-25T16:41:00Z</dcterms:created>
  <dc:creator>Jeanne Chang</dc:creator>
</cp:coreProperties>
</file>