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J3Zkh6FI4nDOIFYXw7LrjOTA==">CgMxLjA4AHIhMWJmaGRIOTRpcFdiTjlXamZPcXE5T1gwX2F6cHVmRDRH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