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Esophageal Epithelial Cells from Cell Biologics are isolated from the esophageal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Esophageal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KVnDgiyLDZ2ZHWAb5ud9XknBw==">CgMxLjA4AHIhMVFFNVFvNUJLN2h4bEJkc2tTdjlDNC1pTXllZWRMdWY0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