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Epithelial Cells from Cell Biologics are isolated from the ovarian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S6l+1LaY9LLZsRX4YiytNrCSQ==">CgMxLjA4AHIhMVlZTElXeVJmS2tlTkpFMzRGdGVkNXlzWGR3MVRfR0xl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