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Mammary Epithelial Cells from Cell Biologics are isolated from the breast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Mammary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qvvnDvfzp17BBQ3NzEdTAoYLw==">CgMxLjA4AHIhMWNLX1N2a2tQTjhSSkE2VkFWMVVEQUxvbXVnX3ZHbFRJ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