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Epithelial Cells from Cell Biologics are isolated from the breast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Qzzt7xMhHCN9u1KvzTedbd/Pw==">CgMxLjA4AHIhMWNlRHE0MGJ2cTFMd0tnLUxKcVQ3ZmRDVmM5SFgxVjNv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