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Epithelial Cells from Cell Biologics are isolated from the kidney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X8cdwNTZY8BMmg+GJ3wBsVZMsA==">CgMxLjA4AHIhMVhfVlJZZ1RzRmVqeUpZZk1KWGpvSzVwVzZsY0hoRW1S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