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Ovarian Epithelial Cells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n/6lLcHo9oKTl7a9Gxd/bNJNg==">CgMxLjAyCGguZ2pkZ3hzOAByITFobjY5dmg0RnlZbmt3TkZncHlZWHVsSDFFcHc5ejVCNw==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