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Kidney Epithelial Cells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Kidney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7w/ygX6B9+eke0bPjhGpv2XOIQ==">CgMxLjAyCGguZ2pkZ3hzOAByITFpUWxGbDhlaUNhdVV4cExOU2h3aEZUaGQ4bFJkNzctVA==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