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Kidney Epithelial Cells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Kidney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FNShshes6OyiqVF6UqRfHe5OmQ==">CgMxLjAyCGguZ2pkZ3hzOAByITFNLXhaTkZpRVhSY3pPenVBN3FGcFhWQVdlWjJRR0d5MA==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