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Ovarian Epithelial Cells from Cell Biologics are isolated from the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Ovarian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TBjWFGH21q6Gevw/0BVd0+g1mQ==">CgMxLjAyCGguZ2pkZ3hzOAByITFGQWZiYWtGTUxGbU1ndnhEYllpRTE2ZXRVX0dCY2gyTA==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