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6R4X3VCbRG955rnT4s3sRHkXbQ==">CgMxLjAyCGguZ2pkZ3hzOAByITFteGhfUzNoVng3QlIyMHZ0VVdJcHB1RlZsbVFPcmhIVw==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