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Bronchial Epithelial Cells from Cell Biologics are isolated from the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qJQMESyY1oub0+2knUAQZ37Rg==">CgMxLjAyCGguZ2pkZ3hzOAByITFrZFNMN1FKQ08zUjVvbjJHZHNpaFNWcmtIeGZUMGJqUw==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