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Spleen Epithelial Cells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kC25DEPhYoUCSYdvk3a+AXQCQ==">CgMxLjAyCGguZ2pkZ3hzOAByITFLdHU4OFdxUmlXS0Q3WTFiQ1g1SGlGSTIxZy0tZjFqcQ==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