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eQDQ2ybOc0/s7y3d2WY+cPo1g==">CgMxLjAyCGguZ2pkZ3hzOAByITFHLU85OWRnWVlLZE1vekFyeGJ4dHh2dmlKSk1EZm5CTA==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