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Kidney Epithelial Cells from Cell Biologics are isolated from the kidney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Kidney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c/VGgRrdRph+z5C7NWzvt/hlkA==">CgMxLjAyCGguZ2pkZ3hzOAByITFmMkI0b2M5QkRVNng2Um5pVXFZckVYMU5TU2pDVkpYaQ==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2023-03-13T20:14:00Z</dcterms:created>
  <dc:creator>Jeanne Chang</dc:creator>
</cp:coreProperties>
</file>