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Rabbit Primary Pancreatic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N-6037Cas9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Pancreatic Epithelial Cells from Cell Biologics are isolated from the pancreatic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Rabbit Primary Pancreatic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Pancreatic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HAgBOdR4Ex3WQImLgAomNQigpg==">CgMxLjAyCGguZ2pkZ3hzOAByITFoZUk0VHUxZU00dzZnZjh6ZGFIa1BTbXlQUUs0bTdvYg==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2023-03-13T20:17:00Z</dcterms:created>
  <dc:creator>Jeanne Chang</dc:creator>
</cp:coreProperties>
</file>