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Epithelial Cells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Kidney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26o7wP8JAocdFiK6RDTw9hLTQ==">CgMxLjAyCGguZ2pkZ3hzOAByITFyTzlqcEVjT3NaUFpRYUpsLTliTGpiS2hTZEF0U3NYUA==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2023-03-13T20:14:00Z</dcterms:created>
  <dc:creator>Jeanne Chang</dc:creator>
</cp:coreProperties>
</file>