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Kidney Epithelial Cells from Cell Biologics are isolated from porcine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Kidney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LWGv+r9xEXTBVyR7XOXmnQwmw==">CgMxLjAyCGguZ2pkZ3hzOAByITEzTk5PQi1Sa2tTeE10RklibVlVRTkzMkdnM2RrakQ1aw==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