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Stomach Epithelial Cells from Cell Biologics are isolated from the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5Kjx4vngS9217JT8zkIKdIFh5A==">CgMxLjAyCGguZ2pkZ3hzOAByITFuTmRqdS1aa1RsWU1uLUtBa1Vsb2tEYXRGQmZTZzIyLQ==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