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Mammary Epithelial Cells from Cell Biologics are isolated from Porcine breast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Mammary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Mammary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UVVuNUYhy75BNBJBe6cam0dnA==">CgMxLjA4AHIhMXZUVUhLNnZUSXc0bV8yVHVxbFZ6ajVhMU5kMmVMWjJ0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2023-02-21T22:38:00Z</dcterms:created>
  <dc:creator>Jeanne Chang</dc:creator>
</cp:coreProperties>
</file>