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Porcine Primary Gingival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P-6202</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Porcine Primary Gingival Epithelial Cells from Cell Biologics are isolated from Porcine gingival tissue of American Landrace pigs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Porcine Primary Gingival Epithelial Cells are characterized by immunofluorescence staining with ZO-1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Porcine Primary </w:t>
      </w:r>
      <w:r w:rsidDel="00000000" w:rsidR="00000000" w:rsidRPr="00000000">
        <w:rPr>
          <w:rFonts w:ascii="Arial" w:cs="Arial" w:eastAsia="Arial" w:hAnsi="Arial"/>
          <w:sz w:val="22"/>
          <w:szCs w:val="22"/>
          <w:highlight w:val="white"/>
          <w:rtl w:val="0"/>
        </w:rPr>
        <w:t xml:space="preserve">Gingival </w:t>
      </w:r>
      <w:r w:rsidDel="00000000" w:rsidR="00000000" w:rsidRPr="00000000">
        <w:rPr>
          <w:rFonts w:ascii="Arial" w:cs="Arial" w:eastAsia="Arial" w:hAnsi="Arial"/>
          <w:sz w:val="22"/>
          <w:szCs w:val="22"/>
          <w:rtl w:val="0"/>
        </w:rPr>
        <w:t xml:space="preserve">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8U0K1Lc75e2r4gFTv6DlEqKMvIg==">CgMxLjA4AHIhMThIT0pmZkhqZWF0YVBfTkdxVk5CRGlZUDJVd2Q1SmV2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2023-02-21T20:52:00Z</dcterms:created>
  <dc:creator>Jeanne Chang</dc:creator>
</cp:coreProperties>
</file>