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D-6053IM.RFP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Alveolar Epithelial Cells from Cell Biologics are isolated from the lung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Alveolar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QV9YcdG1Cjb0kPiOuZA1bmmoDw==">CgMxLjAyCGguZ2pkZ3hzOAByITE1amVDRnp2cXlVLWlCNy0yQTZRUnhQTFFER3kzQnFWUg==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