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Corneal Epithelial Cells from Cell Biologics are isolated from the corneal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Corneal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lAM9oUUp714WEf77sQrFAgcEUg==">CgMxLjAyCGguZ2pkZ3hzOAByITFxVll1TU8yMFVhcVpUT21MdkliUFdCNVg4bThWM3R6dg==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