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Kidney Epithelial Cells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Kidney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tFxnYwfBmJaoMi/CwPCkpYJcTA==">CgMxLjAyCGguZ2pkZ3hzOAByITFSWlFmbGJfdEFFWmtkUjVpUDc0QVZ5M3JORndKeld0LQ==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