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Stomach Epithelial Cells from Cell Biologics are isolated from the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AuA0TkbAmoor/GNZFJXfcltXg==">CgMxLjAyCGguZ2pkZ3hzOAByITFWb19kR2wyOFZUQVhyR3JkcEU0eFVZZ2g0cEx0eG9vNg==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