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Canine Primary Corneal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D-6048IM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Corneal Epithelial Cells from Cell Biologics are isolated from the corneal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Canine Primary Corneal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Corneal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9z168/zfmHgqwNjI5O1dRgtWJQ==">CgMxLjAyCGguZ2pkZ3hzOAByITF4alA2Q2tWRG4yVUJnMnpTTEs5ZVBpUFRpSi1mYkRzMQ==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2023-03-13T20:11:00Z</dcterms:created>
  <dc:creator>Jeanne Chang</dc:creator>
</cp:coreProperties>
</file>