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Kidney Epithelial Cells from Cell Biologics are isolated from the kidney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Kidney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Q1TDKpa6AAuWi6gYRNNV7z3WXg==">CgMxLjAyCGguZ2pkZ3hzOAByITFiMzBLV096Ty1hOVRYMl9jVFdlNWVYblI1YXB2RDluZQ==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