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Gingival Epithelial Cells from Cell Biologics are isolated from the gingival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oecrQasAMK3/fNG/nstAghDCQ==">CgMxLjAyCGguZ2pkZ3hzOAByITFjdUxLVUdUNDd3eklWdnBkcmlRVmRMOHNCanFrcC1lUA==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