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Gingival Epithelial Cells are isolated from the gingival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bWvGuBZnBMM916ZzyOTBr7LzA==">CgMxLjA4AHIhMUhITmdSMlFoSlJZalNRMy1vVHBqS2J6bUZRSU1lcUYw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2022-08-19T21:43:00Z</dcterms:created>
  <dc:creator>Jeanne Chang</dc:creator>
</cp:coreProperties>
</file>