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K57-6033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Proximal Tubular Epithelial Cells are isolated from </w:t>
      </w:r>
      <w:r w:rsidDel="00000000" w:rsidR="00000000" w:rsidRPr="00000000">
        <w:rPr>
          <w:rFonts w:ascii="Arial" w:cs="Arial" w:eastAsia="Arial" w:hAnsi="Arial"/>
          <w:sz w:val="22"/>
          <w:szCs w:val="22"/>
          <w:rtl w:val="0"/>
        </w:rPr>
        <w:t xml:space="preserve">the proximal tubular </w:t>
      </w:r>
      <w:r w:rsidDel="00000000" w:rsidR="00000000" w:rsidRPr="00000000">
        <w:rPr>
          <w:rFonts w:ascii="Arial" w:cs="Arial" w:eastAsia="Arial" w:hAnsi="Arial"/>
          <w:sz w:val="22"/>
          <w:szCs w:val="22"/>
          <w:rtl w:val="0"/>
        </w:rPr>
        <w:t xml:space="preserve">of C57BLKS/J (00662) pathogen-free laboratory mice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Proximal Tubular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n5qk6isr0LNNXBLE4dL2zAdqqA==">CgMxLjA4AHIhMTF1SWpxa19raE9ycVZIWjJfS0xseDJ5eFF1b0lrSlg4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2022-08-22T21:45:00Z</dcterms:created>
  <dc:creator>Jeanne Chang</dc:creator>
</cp:coreProperties>
</file>