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Alveolar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lung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Alveolar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4vU4/nvVIfq56SKpvbTv/kz8Q==">CgMxLjA4AHIhMWlXZnpiWS1MbWNsQnRCdEJoaUpBeExGZEhMY2R4Z0hY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2022-08-19T21:36:00Z</dcterms:created>
  <dc:creator>Jeanne Chang</dc:creator>
</cp:coreProperties>
</file>