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ovarian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Ovarian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zX/ORzP4ZrycjAPIhYD1Wp0PJw==">CgMxLjA4AHIhMTBwM2I5eDRxWnI2TENOTDRNN0QzZHFEMjNqb2lxajRn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2022-08-19T21:53:00Z</dcterms:created>
  <dc:creator>Jeanne Chang</dc:creator>
</cp:coreProperties>
</file>