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Mammary Epithelial Cells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Mammary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breast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Mammary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jRHT1Sq6Hvaapks8i+xd5oCyg==">CgMxLjA4AHIhMUVxRDdPUjZxQmJrMjg2VlhVWlZzYmQyeFZhclg5UkF3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2022-08-19T21:50:00Z</dcterms:created>
  <dc:creator>Jeanne Chang</dc:creator>
</cp:coreProperties>
</file>