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Pancreatic Epithelial Cells from Cell Biologics are isolated from the pancreatic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Pancreatic Epithelial Cells are characterized by immunofluorescent staining with E-cadherin (Catalog 610182, BD) or ZO-1 (Catalog 617300, Life Technology) antibody. These cells are negative for bacteria, yea</w:t>
      </w:r>
      <w:r w:rsidDel="00000000" w:rsidR="00000000" w:rsidRPr="00000000">
        <w:rPr>
          <w:rFonts w:ascii="Arial" w:cs="Arial" w:eastAsia="Arial" w:hAnsi="Arial"/>
          <w:sz w:val="22"/>
          <w:szCs w:val="22"/>
          <w:highlight w:val="white"/>
          <w:rtl w:val="0"/>
        </w:rPr>
        <w:t xml:space="preserve">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IM09GNH1FL+FL7/amTRniSOCQ==">CgMxLjA4AHIhMVZsUlVvRTNrNm1EUUQzSkVKVGxpMFhYcGpuSDFNSG9j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2022-08-24T21:08:00Z</dcterms:created>
  <dc:creator>Jeanne Chang</dc:creator>
</cp:coreProperties>
</file>