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Bronchial Epithelial Cells from Cell Biologics are isolated from the bronchial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Cas9-Expressing Mouse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2A903XZgG/mgdG5l0tBTKYduQ==">CgMxLjA4AHIhMUlXUTBOWVg1bVJXTWJBbVB1Q0l4WDk1bXVPWG10R0lX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2022-08-24T21:27:00Z</dcterms:created>
  <dc:creator>Jeanne Chang</dc:creator>
</cp:coreProperties>
</file>