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Gingival Epithelial Cells from Cell Biologics are isolated from the gingival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Gingival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X/y05guobVc6e3ZkypKWBeWlMA==">CgMxLjA4AHIhMUJQUlBhcVBsYWlKRF8zeG1sWjhlTWYwSDNYaGR2WXVh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2022-08-19T21:43:00Z</dcterms:created>
  <dc:creator>Jeanne Chang</dc:creator>
</cp:coreProperties>
</file>