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A57-6202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Gingival Epithelial Cells from Cell Biologics are isolated from the gingival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Gingival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T1udiBONMI8riYApQClvyjRlgg==">CgMxLjA4AHIhMTNMMnZRY2NKNFpZR3FIX2JJU3dUcm42WlhjU2lGU3Qw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2022-08-19T21:43:00Z</dcterms:created>
  <dc:creator>Jeanne Chang</dc:creator>
</cp:coreProperties>
</file>