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Colonic Epithelial Cells from Cell Biologics are isolated from the colon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h4fpg5CTGOZy/ZMUbnCl9at5w==">CgMxLjA4AHIhMU5wQkRMOGhzclY5WWkzTkxyQ3BUY0FLWnlNS2ZySjd2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2022-08-19T21:38:00Z</dcterms:created>
  <dc:creator>Jeanne Chang</dc:creator>
</cp:coreProperties>
</file>