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Proximal Tubular Epithelial Cells from Cell Biologics are isolated from the proximal tubular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Proximal Tubular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XWuGGrpYv9L2zRvOVeKUiW6ppw==">CgMxLjA4AHIhMUM1UHJQaU5waDNNc0tmMUxkSDNCY2d6NEw5dHlXeW5F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2022-08-22T21:45:00Z</dcterms:created>
  <dc:creator>Jeanne Chang</dc:creator>
</cp:coreProperties>
</file>