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Cynomolgus Monkey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Dermal Epithelial Cells from Cell Biologics are isolated from Cynomolgus Monkey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Cynomolgus Monkey Primary Dermal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(RFP) gives rise to very bright green fluorescence when exposed to blue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Cynomolgus Monkey Primary Dermal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X3e60AOqInMnntGF/2zlvsInWA==">CgMxLjA4AHIhMTM5VDZoZldsYkh3UnpTSUxBckNUYTR2TzZJbFR1dTJ6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2022-08-24T16:53:00Z</dcterms:created>
  <dc:creator>Jeanne Chang</dc:creator>
</cp:coreProperties>
</file>