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Dermal Epithelial Cells from Cell Biologics are isolated from Monkey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Dermal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Dermal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eKpiBjBYw9Q/+sF7U74eiKot9g==">CgMxLjA4AHIhMVhIWnlkdkJkTkJhQXhFdS1RTmdZQ2xJZ1liYWxLR1BT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2022-08-24T16:27:00Z</dcterms:created>
  <dc:creator>Jeanne Chang</dc:creator>
</cp:coreProperties>
</file>