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Colonic Epithelial Cells from Cell Biologics are isolated from Monkey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Colonic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Colonic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2xgvfTkzF1ZeVzT0oL5XSdG/TA==">CgMxLjA4AHIhMWxuZ1BYZGdEUGdac0lMX0c2dEJFaWx3Q0xmMVNQNUtN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2022-08-24T16:26:00Z</dcterms:created>
  <dc:creator>Jeanne Chang</dc:creator>
</cp:coreProperties>
</file>