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Pah+gxTCSxxXkj1feOXDz1Peg==">CgMxLjA4AHIhMVVVOW5JUXVfVUJfTWlpblktekk4Y0RUaEp4WlVsR3ZB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2022-08-23T16:14:00Z</dcterms:created>
  <dc:creator>Jeanne Chang</dc:creator>
</cp:coreProperties>
</file>