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Mucosal Epithelial Cells from Cell Biologics are isolated from mucosal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PCsoSgqDheW3UFfK0hj6W7+dQ==">CgMxLjAyCGguZ2pkZ3hzOAByITFGUVJ3ZVh6QmRUSkI4WmxMYXllTGk5SGVXbG5UOFlQXw==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2023-01-09T17:13:00Z</dcterms:created>
  <dc:creator>Jeanne Chang</dc:creator>
</cp:coreProperties>
</file>