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HS-6047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Colonic Epithelial Cells from Cell Biologics are isolated from colonic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6p91WtNT7EAl14FJQJzIvx8J8Q==">CgMxLjAyCGguZ2pkZ3hzOAByITExMWNiQ0kyOU5RSXF2VWFDT2g5RHRTUmYzd0NzSUpYTQ==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2022-08-23T15:46:00Z</dcterms:created>
  <dc:creator>Jeanne Chang</dc:creator>
</cp:coreProperties>
</file>