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Alveolar Epithelial Cells from Cell Biologics are isolated from lung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Gjq9qCITZVAE1COSsMk0bWuy+g==">CgMxLjAyCGguZ2pkZ3hzOAByITFhTVplSVZtUXJfY21oMlVpN0puSHp3WkNpMGZWaE05Uw==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2022-08-24T15:29:00Z</dcterms:created>
  <dc:creator>Jeanne Chang</dc:creator>
</cp:coreProperties>
</file>