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Corneal Epithelial Cells from Cell Biologics are isolated from corneal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YCWdyMLnxg4GQUP7icYiSOTZxw==">CgMxLjAyCGguZ2pkZ3hzOAByITFTR29nV0NxSkRCVlI3NXRyY1pKXzUyLWJyUXh5RE42dg==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2022-08-24T15:53:00Z</dcterms:created>
  <dc:creator>Jeanne Chang</dc:creator>
</cp:coreProperties>
</file>